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D7" w:rsidRPr="003926B7" w:rsidRDefault="006028D7" w:rsidP="00915BF8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3926B7">
        <w:rPr>
          <w:b/>
          <w:color w:val="000000"/>
        </w:rPr>
        <w:t>1 вариант</w:t>
      </w:r>
    </w:p>
    <w:p w:rsidR="00427CE6" w:rsidRPr="00F23722" w:rsidRDefault="00427CE6" w:rsidP="00915BF8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</w:rPr>
      </w:pPr>
    </w:p>
    <w:p w:rsidR="00915BF8" w:rsidRPr="003926B7" w:rsidRDefault="00915BF8" w:rsidP="00915BF8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3926B7">
        <w:rPr>
          <w:b/>
          <w:color w:val="000000"/>
        </w:rPr>
        <w:t>Мировая экономика. Международная торговля.</w:t>
      </w:r>
    </w:p>
    <w:p w:rsidR="00915BF8" w:rsidRPr="003926B7" w:rsidRDefault="00915BF8" w:rsidP="00915BF8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3926B7">
        <w:rPr>
          <w:color w:val="000000"/>
        </w:rPr>
        <w:t>Промежуточная аттестация №3</w:t>
      </w:r>
    </w:p>
    <w:p w:rsidR="00427CE6" w:rsidRPr="00F23722" w:rsidRDefault="00427CE6" w:rsidP="00915BF8">
      <w:pPr>
        <w:pStyle w:val="p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6028D7" w:rsidRPr="00F23722" w:rsidRDefault="006028D7" w:rsidP="00427CE6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F23722">
        <w:rPr>
          <w:b/>
        </w:rPr>
        <w:t>К какой группе факторов развития международного разделения труда относятся особенности ведения национального хозяйства?</w:t>
      </w:r>
    </w:p>
    <w:p w:rsidR="006028D7" w:rsidRPr="00F23722" w:rsidRDefault="006028D7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природно-климатические</w:t>
      </w:r>
    </w:p>
    <w:p w:rsidR="006028D7" w:rsidRPr="00F23722" w:rsidRDefault="006028D7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социально-экономические</w:t>
      </w:r>
    </w:p>
    <w:p w:rsidR="006028D7" w:rsidRPr="00F23722" w:rsidRDefault="006028D7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технологические</w:t>
      </w:r>
    </w:p>
    <w:p w:rsidR="00D45CE6" w:rsidRPr="00F23722" w:rsidRDefault="00915BF8" w:rsidP="00427CE6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F23722">
        <w:rPr>
          <w:b/>
        </w:rPr>
        <w:t>К</w:t>
      </w:r>
      <w:r w:rsidR="00D45CE6" w:rsidRPr="00F23722">
        <w:rPr>
          <w:b/>
        </w:rPr>
        <w:t>оличественная нетарифная мера ограничения экспорта или импорта товара определенным количеством или суммой на определенный промежуток времени – это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пошлина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лицензия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квота</w:t>
      </w:r>
    </w:p>
    <w:p w:rsidR="00D45CE6" w:rsidRPr="00F23722" w:rsidRDefault="00915BF8" w:rsidP="00427CE6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F23722">
        <w:rPr>
          <w:b/>
        </w:rPr>
        <w:t>М</w:t>
      </w:r>
      <w:r w:rsidR="00D45CE6" w:rsidRPr="00F23722">
        <w:rPr>
          <w:b/>
        </w:rPr>
        <w:t>еждународная миграция высококвалифицированных кадров – это …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международное разделение труда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Экономическая интеграция</w:t>
      </w:r>
    </w:p>
    <w:p w:rsidR="00D45CE6" w:rsidRPr="00F23722" w:rsidRDefault="00D45CE6" w:rsidP="00427CE6">
      <w:pPr>
        <w:pStyle w:val="p1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F23722">
        <w:t>«утечка мозгов»</w:t>
      </w:r>
    </w:p>
    <w:p w:rsidR="00F07892" w:rsidRPr="0055755C" w:rsidRDefault="00F07892" w:rsidP="00427CE6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55755C">
        <w:rPr>
          <w:rStyle w:val="c5"/>
          <w:b/>
          <w:bCs/>
          <w:iCs/>
        </w:rPr>
        <w:t>Политика автаркии заключается: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в усилении ориентации национальной экономики;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в установлении экономических санкций в отношении страны со стороны других стран;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в добровольной самоизоляции экономики страны от мировой экономики.</w:t>
      </w:r>
    </w:p>
    <w:p w:rsidR="00F07892" w:rsidRPr="0055755C" w:rsidRDefault="00F07892" w:rsidP="00427CE6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55755C">
        <w:rPr>
          <w:rStyle w:val="c5"/>
          <w:b/>
          <w:bCs/>
          <w:iCs/>
        </w:rPr>
        <w:t>Уровень экономического развития страны характеризует показатель: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ВВП на душу населения в год;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доля обрабатывающей промышленности в объеме промышленной продукции;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общий объем ВВП, произведенный за год;</w:t>
      </w:r>
    </w:p>
    <w:p w:rsidR="00F07892" w:rsidRPr="00F23722" w:rsidRDefault="00F07892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1"/>
        </w:rPr>
        <w:t>торговый баланс страны.</w:t>
      </w:r>
    </w:p>
    <w:p w:rsidR="00C4574B" w:rsidRPr="00F23722" w:rsidRDefault="00C4574B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900"/>
        <w:rPr>
          <w:b/>
        </w:rPr>
      </w:pPr>
      <w:r w:rsidRPr="00F23722">
        <w:rPr>
          <w:b/>
        </w:rPr>
        <w:t>Основной инструмент вне</w:t>
      </w:r>
      <w:r w:rsidR="0055755C">
        <w:rPr>
          <w:b/>
        </w:rPr>
        <w:t xml:space="preserve">шнеторгового регулирования - … 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</w:pPr>
      <w:r w:rsidRPr="00F23722">
        <w:t>таможенные тарифы;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</w:pPr>
      <w:r w:rsidRPr="00F23722">
        <w:t>протекционизм;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</w:pPr>
      <w:r w:rsidRPr="00F23722">
        <w:t>реэкспорт;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</w:pPr>
      <w:r w:rsidRPr="00F23722">
        <w:t>реимпорт.</w:t>
      </w:r>
    </w:p>
    <w:p w:rsidR="000A37D3" w:rsidRPr="0055755C" w:rsidRDefault="000A37D3" w:rsidP="00427CE6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55755C">
        <w:rPr>
          <w:rStyle w:val="c5"/>
          <w:b/>
          <w:bCs/>
          <w:iCs/>
        </w:rPr>
        <w:t>Если известны объемы экспорта и импорта страны, то это позволяет вычислить: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экспортную квоту;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внешнеторговую квоту;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торговый баланс;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оборот внешней торговли.</w:t>
      </w:r>
    </w:p>
    <w:p w:rsidR="000A37D3" w:rsidRPr="00F23722" w:rsidRDefault="000A37D3" w:rsidP="00427CE6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F23722">
        <w:rPr>
          <w:rStyle w:val="c5"/>
          <w:b/>
          <w:bCs/>
          <w:iCs/>
        </w:rPr>
        <w:t>Выберите аргумент в защиту протекционизма: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таможенные пошлины и другие протекционистские меры снижают уровень благосостояния торгующих стран, поскольку ведут к удорожанию всех товаров;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протекционистские меры всегда выгодны производителям отечественных товаров, конкурирующих с импортом;</w:t>
      </w:r>
    </w:p>
    <w:p w:rsidR="000A37D3" w:rsidRPr="00F23722" w:rsidRDefault="000A37D3" w:rsidP="00427CE6">
      <w:pPr>
        <w:pStyle w:val="c0"/>
        <w:numPr>
          <w:ilvl w:val="1"/>
          <w:numId w:val="1"/>
        </w:numPr>
        <w:spacing w:before="0" w:beforeAutospacing="0" w:after="0" w:afterAutospacing="0"/>
        <w:jc w:val="both"/>
      </w:pPr>
      <w:r w:rsidRPr="00F23722">
        <w:rPr>
          <w:rStyle w:val="c3"/>
        </w:rPr>
        <w:t>протекционистские меры могут понизить эффективность структур национальной экономики, поскольку могут сохранить неэффективную отрасль;</w:t>
      </w:r>
    </w:p>
    <w:p w:rsidR="00957CC4" w:rsidRPr="0055755C" w:rsidRDefault="00957CC4" w:rsidP="00427CE6">
      <w:pPr>
        <w:pStyle w:val="c0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55755C">
        <w:rPr>
          <w:rStyle w:val="c5"/>
          <w:b/>
          <w:bCs/>
          <w:iCs/>
        </w:rPr>
        <w:t xml:space="preserve">Отмена таможенной пошлины на импортируемый товар приведет </w:t>
      </w:r>
      <w:proofErr w:type="gramStart"/>
      <w:r w:rsidRPr="0055755C">
        <w:rPr>
          <w:rStyle w:val="c5"/>
          <w:b/>
          <w:bCs/>
          <w:iCs/>
        </w:rPr>
        <w:t>к</w:t>
      </w:r>
      <w:proofErr w:type="gramEnd"/>
      <w:r w:rsidRPr="0055755C">
        <w:rPr>
          <w:rStyle w:val="c5"/>
          <w:b/>
          <w:bCs/>
          <w:iCs/>
        </w:rPr>
        <w:t>:</w:t>
      </w:r>
    </w:p>
    <w:p w:rsidR="00957CC4" w:rsidRPr="00F23722" w:rsidRDefault="00957CC4" w:rsidP="00427CE6">
      <w:pPr>
        <w:pStyle w:val="c0"/>
        <w:numPr>
          <w:ilvl w:val="1"/>
          <w:numId w:val="1"/>
        </w:numPr>
        <w:tabs>
          <w:tab w:val="left" w:pos="993"/>
        </w:tabs>
        <w:spacing w:before="0" w:beforeAutospacing="0" w:after="0" w:afterAutospacing="0"/>
        <w:jc w:val="both"/>
      </w:pPr>
      <w:r w:rsidRPr="00F23722">
        <w:rPr>
          <w:rStyle w:val="c3"/>
        </w:rPr>
        <w:t>снижению внутренней цены аналогичного отечественного товара;</w:t>
      </w:r>
    </w:p>
    <w:p w:rsidR="00957CC4" w:rsidRPr="00F23722" w:rsidRDefault="00957CC4" w:rsidP="00427CE6">
      <w:pPr>
        <w:pStyle w:val="c0"/>
        <w:numPr>
          <w:ilvl w:val="1"/>
          <w:numId w:val="1"/>
        </w:numPr>
        <w:tabs>
          <w:tab w:val="left" w:pos="993"/>
        </w:tabs>
        <w:spacing w:before="0" w:beforeAutospacing="0" w:after="0" w:afterAutospacing="0"/>
        <w:jc w:val="both"/>
      </w:pPr>
      <w:r w:rsidRPr="00F23722">
        <w:rPr>
          <w:rStyle w:val="c3"/>
        </w:rPr>
        <w:t>увеличению внутренней цены аналогичного отечественного товара;</w:t>
      </w:r>
    </w:p>
    <w:p w:rsidR="00957CC4" w:rsidRPr="00F23722" w:rsidRDefault="00957CC4" w:rsidP="00427CE6">
      <w:pPr>
        <w:pStyle w:val="c0"/>
        <w:numPr>
          <w:ilvl w:val="1"/>
          <w:numId w:val="1"/>
        </w:numPr>
        <w:tabs>
          <w:tab w:val="left" w:pos="993"/>
        </w:tabs>
        <w:spacing w:before="0" w:beforeAutospacing="0" w:after="0" w:afterAutospacing="0"/>
        <w:jc w:val="both"/>
      </w:pPr>
      <w:r w:rsidRPr="00F23722">
        <w:rPr>
          <w:rStyle w:val="c3"/>
        </w:rPr>
        <w:t>росту производства этого товара внутри страны;</w:t>
      </w:r>
    </w:p>
    <w:p w:rsidR="00957CC4" w:rsidRPr="00F23722" w:rsidRDefault="00957CC4" w:rsidP="00427CE6">
      <w:pPr>
        <w:pStyle w:val="c0"/>
        <w:numPr>
          <w:ilvl w:val="1"/>
          <w:numId w:val="1"/>
        </w:numPr>
        <w:tabs>
          <w:tab w:val="left" w:pos="993"/>
        </w:tabs>
        <w:spacing w:before="0" w:beforeAutospacing="0" w:after="0" w:afterAutospacing="0"/>
        <w:jc w:val="both"/>
      </w:pPr>
      <w:r w:rsidRPr="00F23722">
        <w:rPr>
          <w:rStyle w:val="c3"/>
        </w:rPr>
        <w:t>потерям бюджета страны.</w:t>
      </w:r>
    </w:p>
    <w:p w:rsidR="00915BF8" w:rsidRPr="00F23722" w:rsidRDefault="00915BF8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Коренная причина возникновения и развития международных экономических отношений:</w:t>
      </w:r>
    </w:p>
    <w:p w:rsidR="00915BF8" w:rsidRPr="00F23722" w:rsidRDefault="00915BF8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  <w:jc w:val="both"/>
      </w:pPr>
      <w:r w:rsidRPr="00F23722">
        <w:t>международное разделение труда;</w:t>
      </w:r>
    </w:p>
    <w:p w:rsidR="00915BF8" w:rsidRPr="00F23722" w:rsidRDefault="00915BF8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  <w:jc w:val="both"/>
      </w:pPr>
      <w:r w:rsidRPr="00F23722">
        <w:t>международное движение капитала;</w:t>
      </w:r>
    </w:p>
    <w:p w:rsidR="00915BF8" w:rsidRPr="00F23722" w:rsidRDefault="00915BF8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  <w:jc w:val="both"/>
      </w:pPr>
      <w:r w:rsidRPr="00F23722">
        <w:lastRenderedPageBreak/>
        <w:t>внутриотраслевая конкуренция;</w:t>
      </w:r>
    </w:p>
    <w:p w:rsidR="00915BF8" w:rsidRPr="00F23722" w:rsidRDefault="00915BF8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900"/>
        <w:jc w:val="both"/>
      </w:pPr>
      <w:r w:rsidRPr="00F23722">
        <w:t>международная кооперация;</w:t>
      </w:r>
    </w:p>
    <w:p w:rsidR="00915BF8" w:rsidRPr="00F23722" w:rsidRDefault="00915BF8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ни один вариант не подходит.</w:t>
      </w:r>
    </w:p>
    <w:p w:rsidR="00C4574B" w:rsidRPr="00F23722" w:rsidRDefault="00C4574B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Государственные денежные сборы, взимаемые через таможенные учреждения с товаров, ценностей и имущества, провозимог</w:t>
      </w:r>
      <w:r w:rsidR="00F23722">
        <w:rPr>
          <w:b/>
        </w:rPr>
        <w:t xml:space="preserve">о через границу страны – это … 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таможенные пошлины;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экспортные тарифы;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налог на добавленную стоимость;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адвалорные пошлины.</w:t>
      </w:r>
    </w:p>
    <w:p w:rsidR="00C4574B" w:rsidRPr="00F23722" w:rsidRDefault="00C4574B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Вывоз ранее ввезенных товаров, не подвергшихся перера</w:t>
      </w:r>
      <w:r w:rsidR="00F23722">
        <w:rPr>
          <w:b/>
        </w:rPr>
        <w:t xml:space="preserve">ботке в данной стране, – это … 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экспорт;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реэкспорт;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импорт;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реимпорт.</w:t>
      </w:r>
    </w:p>
    <w:p w:rsidR="00C4574B" w:rsidRPr="00F23722" w:rsidRDefault="00C4574B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Основу миг</w:t>
      </w:r>
      <w:r w:rsidR="00F23722">
        <w:rPr>
          <w:b/>
        </w:rPr>
        <w:t xml:space="preserve">рационных потоков составляют … 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ученые;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служащие;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творческие работники;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рабочие;</w:t>
      </w:r>
    </w:p>
    <w:p w:rsidR="00C4574B" w:rsidRPr="00F23722" w:rsidRDefault="00C4574B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управленцы.</w:t>
      </w:r>
    </w:p>
    <w:p w:rsidR="00757164" w:rsidRPr="007C1EA8" w:rsidRDefault="00757164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7C1EA8">
        <w:rPr>
          <w:b/>
        </w:rPr>
        <w:t>Основными инструментами внешнеторгового регулирования являются …</w:t>
      </w:r>
      <w:r w:rsidR="00F23722" w:rsidRPr="007C1EA8">
        <w:rPr>
          <w:b/>
        </w:rPr>
        <w:t xml:space="preserve"> </w:t>
      </w:r>
    </w:p>
    <w:p w:rsidR="00757164" w:rsidRPr="00F23722" w:rsidRDefault="00757164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таможенные тарифы;</w:t>
      </w:r>
    </w:p>
    <w:p w:rsidR="00757164" w:rsidRPr="00F23722" w:rsidRDefault="00757164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нетарифные методы регулирования;</w:t>
      </w:r>
    </w:p>
    <w:p w:rsidR="00757164" w:rsidRPr="00F23722" w:rsidRDefault="00757164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меры по стимулированию экспорта;</w:t>
      </w:r>
    </w:p>
    <w:p w:rsidR="00757164" w:rsidRPr="00F23722" w:rsidRDefault="00757164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все перечисленное верно;</w:t>
      </w:r>
    </w:p>
    <w:p w:rsidR="00757164" w:rsidRPr="00F23722" w:rsidRDefault="00757164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ни один вариант не подходит.</w:t>
      </w:r>
    </w:p>
    <w:p w:rsidR="00307B83" w:rsidRPr="00F23722" w:rsidRDefault="00307B83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Потер</w:t>
      </w:r>
      <w:r w:rsidR="00F23722">
        <w:rPr>
          <w:b/>
        </w:rPr>
        <w:t xml:space="preserve">и от импортной пошлины несут … </w:t>
      </w:r>
    </w:p>
    <w:p w:rsidR="00307B83" w:rsidRPr="00F23722" w:rsidRDefault="00307B83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потребители в импортирующей стране;</w:t>
      </w:r>
    </w:p>
    <w:p w:rsidR="00307B83" w:rsidRPr="00F23722" w:rsidRDefault="00307B83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производители в импортирующей стране;</w:t>
      </w:r>
    </w:p>
    <w:p w:rsidR="00307B83" w:rsidRPr="00F23722" w:rsidRDefault="00307B83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государство, вводящее таможенную пошлину;</w:t>
      </w:r>
    </w:p>
    <w:p w:rsidR="00307B83" w:rsidRPr="00F23722" w:rsidRDefault="00307B83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потребители в экспортирующей стране;</w:t>
      </w:r>
    </w:p>
    <w:p w:rsidR="00307B83" w:rsidRPr="00F23722" w:rsidRDefault="00307B83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ни один вариант не подходит.</w:t>
      </w:r>
    </w:p>
    <w:p w:rsidR="00784BBF" w:rsidRPr="00F23722" w:rsidRDefault="00784BBF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Соглашение между производителем, арендодателем и арендатором по поводу предоставления во временное пользование движимого и недв</w:t>
      </w:r>
      <w:r w:rsidR="00F23722">
        <w:rPr>
          <w:b/>
        </w:rPr>
        <w:t xml:space="preserve">ижимого имущества называется … 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компенсационная сделка;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лизинговый контракт;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контракт подряда;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типовые контракты;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ни один вариант не подходит.</w:t>
      </w:r>
    </w:p>
    <w:p w:rsidR="00784BBF" w:rsidRPr="00F23722" w:rsidRDefault="00784BBF" w:rsidP="00427CE6">
      <w:pPr>
        <w:pStyle w:val="a3"/>
        <w:numPr>
          <w:ilvl w:val="0"/>
          <w:numId w:val="1"/>
        </w:numPr>
        <w:shd w:val="clear" w:color="auto" w:fill="FEFEFE"/>
        <w:spacing w:before="0" w:beforeAutospacing="0" w:after="0" w:afterAutospacing="0"/>
        <w:ind w:right="-2"/>
        <w:jc w:val="both"/>
        <w:rPr>
          <w:b/>
        </w:rPr>
      </w:pPr>
      <w:r w:rsidRPr="00F23722">
        <w:rPr>
          <w:b/>
        </w:rPr>
        <w:t>Какие факторы определяют неравномерность размещения населения планеты</w:t>
      </w:r>
      <w:r w:rsidR="00F23722">
        <w:rPr>
          <w:b/>
        </w:rPr>
        <w:t xml:space="preserve"> … 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природные;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исторические;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экономические;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социальные;</w:t>
      </w:r>
    </w:p>
    <w:p w:rsidR="00784BBF" w:rsidRPr="00F23722" w:rsidRDefault="00784BBF" w:rsidP="00427CE6">
      <w:pPr>
        <w:pStyle w:val="a3"/>
        <w:numPr>
          <w:ilvl w:val="1"/>
          <w:numId w:val="1"/>
        </w:numPr>
        <w:shd w:val="clear" w:color="auto" w:fill="FEFEFE"/>
        <w:spacing w:before="0" w:beforeAutospacing="0" w:after="0" w:afterAutospacing="0"/>
        <w:ind w:right="-2"/>
        <w:jc w:val="both"/>
      </w:pPr>
      <w:r w:rsidRPr="00F23722">
        <w:t>все перечисление верно.</w:t>
      </w:r>
    </w:p>
    <w:p w:rsidR="00307B83" w:rsidRPr="00F23722" w:rsidRDefault="00307B83" w:rsidP="00427CE6">
      <w:pPr>
        <w:spacing w:after="0" w:line="240" w:lineRule="auto"/>
        <w:ind w:right="-2"/>
        <w:jc w:val="both"/>
        <w:rPr>
          <w:sz w:val="24"/>
          <w:szCs w:val="24"/>
        </w:rPr>
      </w:pPr>
    </w:p>
    <w:sectPr w:rsidR="00307B83" w:rsidRPr="00F23722" w:rsidSect="00915BF8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6B0B"/>
    <w:multiLevelType w:val="multilevel"/>
    <w:tmpl w:val="A880DF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AD51B94"/>
    <w:multiLevelType w:val="hybridMultilevel"/>
    <w:tmpl w:val="502AC806"/>
    <w:lvl w:ilvl="0" w:tplc="966A0A6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D7"/>
    <w:rsid w:val="000A37D3"/>
    <w:rsid w:val="00235071"/>
    <w:rsid w:val="00307B83"/>
    <w:rsid w:val="003926B7"/>
    <w:rsid w:val="00427CE6"/>
    <w:rsid w:val="0055755C"/>
    <w:rsid w:val="006028D7"/>
    <w:rsid w:val="00695608"/>
    <w:rsid w:val="00757164"/>
    <w:rsid w:val="00784BBF"/>
    <w:rsid w:val="007C1EA8"/>
    <w:rsid w:val="00915BF8"/>
    <w:rsid w:val="00957CC4"/>
    <w:rsid w:val="00C4574B"/>
    <w:rsid w:val="00D45CE6"/>
    <w:rsid w:val="00F07892"/>
    <w:rsid w:val="00F2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0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07892"/>
  </w:style>
  <w:style w:type="character" w:customStyle="1" w:styleId="c3">
    <w:name w:val="c3"/>
    <w:basedOn w:val="a0"/>
    <w:rsid w:val="00F07892"/>
  </w:style>
  <w:style w:type="character" w:customStyle="1" w:styleId="c1">
    <w:name w:val="c1"/>
    <w:basedOn w:val="a0"/>
    <w:rsid w:val="00F07892"/>
  </w:style>
  <w:style w:type="paragraph" w:styleId="a3">
    <w:name w:val="Normal (Web)"/>
    <w:basedOn w:val="a"/>
    <w:uiPriority w:val="99"/>
    <w:semiHidden/>
    <w:unhideWhenUsed/>
    <w:rsid w:val="0023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0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07892"/>
  </w:style>
  <w:style w:type="character" w:customStyle="1" w:styleId="c3">
    <w:name w:val="c3"/>
    <w:basedOn w:val="a0"/>
    <w:rsid w:val="00F07892"/>
  </w:style>
  <w:style w:type="character" w:customStyle="1" w:styleId="c1">
    <w:name w:val="c1"/>
    <w:basedOn w:val="a0"/>
    <w:rsid w:val="00F07892"/>
  </w:style>
  <w:style w:type="paragraph" w:styleId="a3">
    <w:name w:val="Normal (Web)"/>
    <w:basedOn w:val="a"/>
    <w:uiPriority w:val="99"/>
    <w:semiHidden/>
    <w:unhideWhenUsed/>
    <w:rsid w:val="0023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2018-04-24T12:23:00Z</dcterms:created>
  <dcterms:modified xsi:type="dcterms:W3CDTF">2018-04-24T14:58:00Z</dcterms:modified>
</cp:coreProperties>
</file>