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E66" w:rsidRDefault="00D82E66" w:rsidP="00D82E66">
      <w:pPr>
        <w:autoSpaceDE w:val="0"/>
        <w:autoSpaceDN w:val="0"/>
        <w:adjustRightInd w:val="0"/>
        <w:ind w:firstLine="540"/>
        <w:jc w:val="center"/>
        <w:rPr>
          <w:b/>
          <w:bCs/>
          <w:sz w:val="28"/>
          <w:szCs w:val="28"/>
        </w:rPr>
      </w:pPr>
      <w:r>
        <w:rPr>
          <w:b/>
          <w:bCs/>
          <w:sz w:val="28"/>
          <w:szCs w:val="28"/>
        </w:rPr>
        <w:t>Памятка молодому педагогу</w:t>
      </w:r>
    </w:p>
    <w:p w:rsidR="00D82E66" w:rsidRDefault="00D82E66" w:rsidP="00D82E66">
      <w:pPr>
        <w:autoSpaceDE w:val="0"/>
        <w:autoSpaceDN w:val="0"/>
        <w:adjustRightInd w:val="0"/>
        <w:ind w:firstLine="540"/>
        <w:jc w:val="center"/>
        <w:rPr>
          <w:b/>
          <w:bCs/>
          <w:sz w:val="28"/>
          <w:szCs w:val="28"/>
        </w:rPr>
      </w:pPr>
      <w:r>
        <w:rPr>
          <w:b/>
          <w:bCs/>
          <w:sz w:val="28"/>
          <w:szCs w:val="28"/>
        </w:rPr>
        <w:t>«Как организовать дисциплину в классе и завоевать авторитет?»</w:t>
      </w:r>
    </w:p>
    <w:p w:rsidR="00D82E66" w:rsidRDefault="00D82E66" w:rsidP="00D82E66">
      <w:pPr>
        <w:autoSpaceDE w:val="0"/>
        <w:autoSpaceDN w:val="0"/>
        <w:adjustRightInd w:val="0"/>
        <w:ind w:firstLine="540"/>
        <w:jc w:val="both"/>
      </w:pPr>
    </w:p>
    <w:p w:rsidR="00D82E66" w:rsidRDefault="00D82E66" w:rsidP="00D82E66">
      <w:pPr>
        <w:autoSpaceDE w:val="0"/>
        <w:autoSpaceDN w:val="0"/>
        <w:adjustRightInd w:val="0"/>
        <w:ind w:firstLine="540"/>
        <w:jc w:val="both"/>
      </w:pPr>
      <w:r>
        <w:t>Даже если Вы совсем недавно начали работать в школе, то наверняка уже столкнулись с этой проблемой и не знаете, как вести себя в подобных ситуациях.</w:t>
      </w:r>
    </w:p>
    <w:p w:rsidR="00D82E66" w:rsidRDefault="00D82E66" w:rsidP="00D82E66">
      <w:pPr>
        <w:autoSpaceDE w:val="0"/>
        <w:autoSpaceDN w:val="0"/>
        <w:adjustRightInd w:val="0"/>
        <w:ind w:firstLine="540"/>
        <w:jc w:val="both"/>
      </w:pPr>
      <w:r>
        <w:t>Любой педагог может перечислить разные формы нарушения дисциплины (грубость, дерзость, непослушание, заведомая ложь, некорректное выражение несогласия, «глупые» вопросы, резкая критика действий и поступков педагога и др.).</w:t>
      </w:r>
    </w:p>
    <w:p w:rsidR="00D82E66" w:rsidRDefault="00D82E66" w:rsidP="00D82E66">
      <w:pPr>
        <w:autoSpaceDE w:val="0"/>
        <w:autoSpaceDN w:val="0"/>
        <w:adjustRightInd w:val="0"/>
        <w:ind w:firstLine="540"/>
        <w:jc w:val="both"/>
      </w:pPr>
      <w:r>
        <w:t>Дисциплинарные нарушения учеников могут привести к затяжным конфликтам. Это ведет к ухудшению результатов деятельности педагога, снижению работоспособности, появлению ошибок, и учитель, особенно молодой, ощущает разбитость, подавленность. Иногда эмоциональная напряженность достигает критического момента и результатом становится потеря самоконтроля и самообладания. Так, например, Ваша бурная реакция на гудение класса с закрытым ртом, обрадует учеников и обеспечит вам «подобные концерты» в дальнейшем. Процесс адаптации к работе затягивается и выливается в общую неудовлетворенность собственной профессией.</w:t>
      </w:r>
    </w:p>
    <w:p w:rsidR="00D82E66" w:rsidRDefault="00D82E66" w:rsidP="00D82E66">
      <w:pPr>
        <w:autoSpaceDE w:val="0"/>
        <w:autoSpaceDN w:val="0"/>
        <w:adjustRightInd w:val="0"/>
        <w:ind w:firstLine="540"/>
        <w:jc w:val="both"/>
      </w:pPr>
      <w:r>
        <w:t>Для того чтобы справиться со сложной конфликтной ситуацией, учителю необходимо умело сочетать различные технологии. От этого будет зависеть атмосфера в классе, взаимоотношения между учителем и учеником, мироощущение детей, их жизненный тонус. Действия педагога не должны вызывать тревогу, стресс, ощущение беспомощности у школьника. Специфика поведения педагога заключается в том, что он должен не уронить свой авторитет, скорректировать поведение  ребенка и сохранить его достоинство. Дети не всегда в полной мере осознают нанесенный ими морально-психологический урон, и поэтому одна из задач педагога – обучение ребенка осознанию, осмыслению своих поступков по отношению к другому человеку.</w:t>
      </w:r>
    </w:p>
    <w:p w:rsidR="00D82E66" w:rsidRDefault="00D82E66" w:rsidP="00D82E66">
      <w:pPr>
        <w:autoSpaceDE w:val="0"/>
        <w:autoSpaceDN w:val="0"/>
        <w:adjustRightInd w:val="0"/>
        <w:ind w:firstLine="540"/>
        <w:jc w:val="both"/>
      </w:pPr>
      <w:r>
        <w:t>Существуют различные подходы к проблеме дисциплины. Один из них можно назвать «возьмемся за руки». Педагоги, придерживающиеся этого направления, считают, что со стороны ученика необходим осознанный выбор, и они включают самих учеников в процесс установления правил. Их программа поддержания дисциплины строится на позитивных взаимоотношениях с учениками, на повышении их самоуважения с помощью стратегии поддержки. Конечно, педагог может заставить ученика выполнить требование, подчинить его, но подчиняясь силе, ученик выходит из такого общения менее свободным и более безответственным.</w:t>
      </w:r>
    </w:p>
    <w:p w:rsidR="00D82E66" w:rsidRDefault="00D82E66" w:rsidP="00D82E66">
      <w:pPr>
        <w:autoSpaceDE w:val="0"/>
        <w:autoSpaceDN w:val="0"/>
        <w:adjustRightInd w:val="0"/>
        <w:ind w:firstLine="540"/>
        <w:jc w:val="both"/>
      </w:pPr>
      <w:r>
        <w:t>Психологи предлагают иной стиль взаимодействия. Вы знаете, что такое партнерские отношения с учеником? Это способ изменить поведение воспитанников и отношения в школе. Они строятся на двух правилах, воспитывающих личность:</w:t>
      </w:r>
    </w:p>
    <w:p w:rsidR="00D82E66" w:rsidRDefault="00D82E66" w:rsidP="00D82E66">
      <w:pPr>
        <w:autoSpaceDE w:val="0"/>
        <w:autoSpaceDN w:val="0"/>
        <w:adjustRightInd w:val="0"/>
        <w:ind w:firstLine="540"/>
        <w:jc w:val="both"/>
      </w:pPr>
      <w:r>
        <w:t>1. Ученик выбирает поведение, а учитель помогает сделать выбор осознанным.</w:t>
      </w:r>
    </w:p>
    <w:p w:rsidR="00D82E66" w:rsidRDefault="00D82E66" w:rsidP="00D82E66">
      <w:pPr>
        <w:autoSpaceDE w:val="0"/>
        <w:autoSpaceDN w:val="0"/>
        <w:adjustRightInd w:val="0"/>
        <w:ind w:firstLine="540"/>
        <w:jc w:val="both"/>
      </w:pPr>
      <w:r>
        <w:t>2. Свобода выбора – это готовность самому отвечать за его последствия.</w:t>
      </w:r>
    </w:p>
    <w:p w:rsidR="00D82E66" w:rsidRDefault="00D82E66" w:rsidP="00D82E66">
      <w:pPr>
        <w:autoSpaceDE w:val="0"/>
        <w:autoSpaceDN w:val="0"/>
        <w:adjustRightInd w:val="0"/>
        <w:ind w:firstLine="540"/>
        <w:jc w:val="both"/>
      </w:pPr>
      <w:r>
        <w:t>Очень важно, чтобы Вы выстраивали партнерские отношения не только между собой и учениками, но также между собой и родителями, учителями, администрацией.</w:t>
      </w:r>
    </w:p>
    <w:p w:rsidR="00D82E66" w:rsidRDefault="00D82E66" w:rsidP="00D82E66">
      <w:pPr>
        <w:autoSpaceDE w:val="0"/>
        <w:autoSpaceDN w:val="0"/>
        <w:adjustRightInd w:val="0"/>
        <w:ind w:firstLine="540"/>
        <w:jc w:val="both"/>
      </w:pPr>
      <w:r>
        <w:t>Сталкиваясь с «плохим» поведением своих воспитанников, Вы, наверное, спрашивали себя:</w:t>
      </w:r>
    </w:p>
    <w:p w:rsidR="00D82E66" w:rsidRDefault="00D82E66" w:rsidP="00D82E66">
      <w:pPr>
        <w:autoSpaceDE w:val="0"/>
        <w:autoSpaceDN w:val="0"/>
        <w:adjustRightInd w:val="0"/>
        <w:ind w:firstLine="540"/>
        <w:jc w:val="both"/>
      </w:pPr>
      <w:r>
        <w:t>«Как скорее прекратить такое поведение?»</w:t>
      </w:r>
    </w:p>
    <w:p w:rsidR="00D82E66" w:rsidRDefault="00D82E66" w:rsidP="00D82E66">
      <w:pPr>
        <w:autoSpaceDE w:val="0"/>
        <w:autoSpaceDN w:val="0"/>
        <w:adjustRightInd w:val="0"/>
        <w:ind w:firstLine="540"/>
        <w:jc w:val="both"/>
      </w:pPr>
      <w:r>
        <w:t>Чтобы грамотно строить конструктивное взаимодействие с нарушителем, необходимо:</w:t>
      </w:r>
    </w:p>
    <w:p w:rsidR="00D82E66" w:rsidRDefault="00D82E66" w:rsidP="00D82E66">
      <w:pPr>
        <w:numPr>
          <w:ilvl w:val="0"/>
          <w:numId w:val="1"/>
        </w:numPr>
        <w:autoSpaceDE w:val="0"/>
        <w:autoSpaceDN w:val="0"/>
        <w:adjustRightInd w:val="0"/>
        <w:jc w:val="both"/>
      </w:pPr>
      <w:r>
        <w:t>распознать истинный мотив поступка;</w:t>
      </w:r>
    </w:p>
    <w:p w:rsidR="00D82E66" w:rsidRDefault="00D82E66" w:rsidP="00D82E66">
      <w:pPr>
        <w:numPr>
          <w:ilvl w:val="0"/>
          <w:numId w:val="1"/>
        </w:numPr>
        <w:autoSpaceDE w:val="0"/>
        <w:autoSpaceDN w:val="0"/>
        <w:adjustRightInd w:val="0"/>
        <w:jc w:val="both"/>
      </w:pPr>
      <w:r>
        <w:t>в соответствии с ним выбрать способ действия, чтобы немедленно вмешаться в ситуацию и прекратить выходку;</w:t>
      </w:r>
    </w:p>
    <w:p w:rsidR="00D82E66" w:rsidRDefault="00D82E66" w:rsidP="00D82E66">
      <w:pPr>
        <w:numPr>
          <w:ilvl w:val="0"/>
          <w:numId w:val="1"/>
        </w:numPr>
        <w:autoSpaceDE w:val="0"/>
        <w:autoSpaceDN w:val="0"/>
        <w:adjustRightInd w:val="0"/>
        <w:jc w:val="both"/>
      </w:pPr>
      <w:r>
        <w:t>разработать стратегию своего поведения.</w:t>
      </w:r>
    </w:p>
    <w:p w:rsidR="00D82E66" w:rsidRDefault="00D82E66" w:rsidP="00D82E66">
      <w:pPr>
        <w:autoSpaceDE w:val="0"/>
        <w:autoSpaceDN w:val="0"/>
        <w:adjustRightInd w:val="0"/>
        <w:ind w:firstLine="540"/>
        <w:jc w:val="both"/>
      </w:pPr>
      <w:r>
        <w:t>Вы должны понимать, что за дисциплинарным нарушением стоит одна из четырех целей:</w:t>
      </w:r>
    </w:p>
    <w:p w:rsidR="00D82E66" w:rsidRDefault="00D82E66" w:rsidP="00D82E66">
      <w:pPr>
        <w:numPr>
          <w:ilvl w:val="0"/>
          <w:numId w:val="2"/>
        </w:numPr>
        <w:autoSpaceDE w:val="0"/>
        <w:autoSpaceDN w:val="0"/>
        <w:adjustRightInd w:val="0"/>
        <w:jc w:val="both"/>
      </w:pPr>
      <w:r>
        <w:t>привлечение внимания;</w:t>
      </w:r>
    </w:p>
    <w:p w:rsidR="00D82E66" w:rsidRDefault="00D82E66" w:rsidP="00D82E66">
      <w:pPr>
        <w:numPr>
          <w:ilvl w:val="0"/>
          <w:numId w:val="2"/>
        </w:numPr>
        <w:autoSpaceDE w:val="0"/>
        <w:autoSpaceDN w:val="0"/>
        <w:adjustRightInd w:val="0"/>
        <w:jc w:val="both"/>
      </w:pPr>
      <w:r>
        <w:lastRenderedPageBreak/>
        <w:t>власть;</w:t>
      </w:r>
    </w:p>
    <w:p w:rsidR="00D82E66" w:rsidRDefault="00D82E66" w:rsidP="00D82E66">
      <w:pPr>
        <w:numPr>
          <w:ilvl w:val="0"/>
          <w:numId w:val="2"/>
        </w:numPr>
        <w:autoSpaceDE w:val="0"/>
        <w:autoSpaceDN w:val="0"/>
        <w:adjustRightInd w:val="0"/>
        <w:jc w:val="both"/>
      </w:pPr>
      <w:r>
        <w:t>месть;</w:t>
      </w:r>
    </w:p>
    <w:p w:rsidR="00D82E66" w:rsidRDefault="00D82E66" w:rsidP="00D82E66">
      <w:pPr>
        <w:numPr>
          <w:ilvl w:val="0"/>
          <w:numId w:val="2"/>
        </w:numPr>
        <w:autoSpaceDE w:val="0"/>
        <w:autoSpaceDN w:val="0"/>
        <w:adjustRightInd w:val="0"/>
        <w:jc w:val="both"/>
      </w:pPr>
      <w:r>
        <w:t>избегание неудачи.</w:t>
      </w:r>
    </w:p>
    <w:p w:rsidR="00D82E66" w:rsidRDefault="00D82E66" w:rsidP="00D82E66">
      <w:pPr>
        <w:autoSpaceDE w:val="0"/>
        <w:autoSpaceDN w:val="0"/>
        <w:adjustRightInd w:val="0"/>
        <w:ind w:firstLine="540"/>
        <w:jc w:val="both"/>
      </w:pPr>
      <w:r>
        <w:t>Каковы бы ни были цели плохих поступков учащихся, Вы должны как-то взаимодействовать с ними. Вам необходимо понять цель нарушения поведения и конструктивно строить общение с учениками.</w:t>
      </w:r>
    </w:p>
    <w:p w:rsidR="00D82E66" w:rsidRDefault="00D82E66" w:rsidP="00D82E66">
      <w:pPr>
        <w:autoSpaceDE w:val="0"/>
        <w:autoSpaceDN w:val="0"/>
        <w:adjustRightInd w:val="0"/>
        <w:ind w:firstLine="540"/>
        <w:jc w:val="both"/>
      </w:pPr>
      <w:r>
        <w:t>Попробуем разобраться с мотивами «плохого» поведения.</w:t>
      </w:r>
    </w:p>
    <w:p w:rsidR="00D82E66" w:rsidRDefault="00D82E66" w:rsidP="00D82E66">
      <w:pPr>
        <w:autoSpaceDE w:val="0"/>
        <w:autoSpaceDN w:val="0"/>
        <w:adjustRightInd w:val="0"/>
        <w:ind w:firstLine="540"/>
        <w:jc w:val="both"/>
      </w:pPr>
      <w:r>
        <w:rPr>
          <w:b/>
          <w:bCs/>
        </w:rPr>
        <w:t xml:space="preserve">I. </w:t>
      </w:r>
      <w:r>
        <w:rPr>
          <w:b/>
        </w:rPr>
        <w:t>Привлечение внимания.</w:t>
      </w:r>
      <w:r>
        <w:t xml:space="preserve"> Некоторые ученики выбирают «плохое» поведение, чтобы получить особое внимание учителя. Они хотят быть в центре внимания, требуют его все больше и больше. Суть их «плохого» поведения – </w:t>
      </w:r>
      <w:proofErr w:type="spellStart"/>
      <w:r>
        <w:t>демонстративность</w:t>
      </w:r>
      <w:proofErr w:type="spellEnd"/>
      <w:r>
        <w:t xml:space="preserve">. Такие поступки отвлекают весь класс, учителя и работать становится невозможно. Какова же природа такого поведения? Потребность во внимании – базовая психологическая потребность. Иногда ребенку получить сердитое внимание лучше, чем не получить никакого – это можно считать </w:t>
      </w:r>
      <w:r>
        <w:rPr>
          <w:b/>
          <w:bCs/>
        </w:rPr>
        <w:t xml:space="preserve">первопричиной </w:t>
      </w:r>
      <w:r>
        <w:t>«плохого» поведения.</w:t>
      </w:r>
    </w:p>
    <w:p w:rsidR="00D82E66" w:rsidRDefault="00D82E66" w:rsidP="00D82E66">
      <w:pPr>
        <w:autoSpaceDE w:val="0"/>
        <w:autoSpaceDN w:val="0"/>
        <w:adjustRightInd w:val="0"/>
        <w:ind w:firstLine="540"/>
        <w:jc w:val="both"/>
      </w:pPr>
      <w:r>
        <w:rPr>
          <w:b/>
          <w:bCs/>
        </w:rPr>
        <w:t xml:space="preserve">Вторая причина </w:t>
      </w:r>
      <w:r>
        <w:t>– никто не учит ребенка, как попросить внимания в приемлемой манере.</w:t>
      </w:r>
    </w:p>
    <w:p w:rsidR="00D82E66" w:rsidRDefault="00D82E66" w:rsidP="00D82E66">
      <w:pPr>
        <w:autoSpaceDE w:val="0"/>
        <w:autoSpaceDN w:val="0"/>
        <w:adjustRightInd w:val="0"/>
        <w:ind w:firstLine="540"/>
        <w:jc w:val="both"/>
      </w:pPr>
      <w:r>
        <w:rPr>
          <w:b/>
          <w:bCs/>
        </w:rPr>
        <w:t xml:space="preserve">Третья причина </w:t>
      </w:r>
      <w:r>
        <w:t>– чем меньше внимания ребенок получает дома, тем больше вероятность поведения, направленного на привлечение внимания в школе.</w:t>
      </w:r>
    </w:p>
    <w:p w:rsidR="00D82E66" w:rsidRDefault="00D82E66" w:rsidP="00D82E66">
      <w:pPr>
        <w:autoSpaceDE w:val="0"/>
        <w:autoSpaceDN w:val="0"/>
        <w:adjustRightInd w:val="0"/>
        <w:ind w:firstLine="540"/>
        <w:jc w:val="both"/>
      </w:pPr>
      <w:r>
        <w:t>В младших классах их действия предназначаются учителю. В средних и старших классах им нужна уже более широкая аудитория: и одноклассники, и учителя.</w:t>
      </w:r>
    </w:p>
    <w:p w:rsidR="00D82E66" w:rsidRDefault="00D82E66" w:rsidP="00D82E66">
      <w:pPr>
        <w:autoSpaceDE w:val="0"/>
        <w:autoSpaceDN w:val="0"/>
        <w:adjustRightInd w:val="0"/>
        <w:ind w:firstLine="540"/>
        <w:jc w:val="both"/>
      </w:pPr>
      <w:r>
        <w:t>На самом деле ученики, демонстрирующие такое поведение, показывают Вам, что они хотят взаимодействовать с Вами, но не знают как.</w:t>
      </w:r>
    </w:p>
    <w:p w:rsidR="00D82E66" w:rsidRDefault="00D82E66" w:rsidP="00D82E66">
      <w:pPr>
        <w:autoSpaceDE w:val="0"/>
        <w:autoSpaceDN w:val="0"/>
        <w:adjustRightInd w:val="0"/>
        <w:ind w:firstLine="540"/>
        <w:jc w:val="both"/>
      </w:pPr>
      <w:r>
        <w:t>Если об этом помнить все время, возможно, Ваше раздражение и возмущение угаснет.</w:t>
      </w:r>
    </w:p>
    <w:p w:rsidR="00D82E66" w:rsidRDefault="00D82E66" w:rsidP="00D82E66">
      <w:pPr>
        <w:autoSpaceDE w:val="0"/>
        <w:autoSpaceDN w:val="0"/>
        <w:adjustRightInd w:val="0"/>
        <w:ind w:firstLine="540"/>
        <w:jc w:val="both"/>
        <w:rPr>
          <w:b/>
          <w:bCs/>
        </w:rPr>
      </w:pPr>
      <w:r>
        <w:rPr>
          <w:b/>
          <w:bCs/>
        </w:rPr>
        <w:t>Существуют способы профилактики такого поведения:</w:t>
      </w:r>
    </w:p>
    <w:p w:rsidR="00D82E66" w:rsidRDefault="00D82E66" w:rsidP="00D82E66">
      <w:pPr>
        <w:autoSpaceDE w:val="0"/>
        <w:autoSpaceDN w:val="0"/>
        <w:adjustRightInd w:val="0"/>
        <w:ind w:firstLine="540"/>
        <w:jc w:val="both"/>
      </w:pPr>
      <w:r>
        <w:t xml:space="preserve">1. Попробуйте уделять внимание тем, кто сегодня ведет себя хорошо. </w:t>
      </w:r>
      <w:proofErr w:type="gramStart"/>
      <w:r>
        <w:t>Поощряйте за хорошее поведение, чем за плохое!</w:t>
      </w:r>
      <w:proofErr w:type="gramEnd"/>
    </w:p>
    <w:p w:rsidR="00D82E66" w:rsidRDefault="00D82E66" w:rsidP="00D82E66">
      <w:pPr>
        <w:autoSpaceDE w:val="0"/>
        <w:autoSpaceDN w:val="0"/>
        <w:adjustRightInd w:val="0"/>
        <w:ind w:firstLine="540"/>
        <w:jc w:val="both"/>
      </w:pPr>
      <w:r>
        <w:t>2. Научите своих учеников просто и открыто просить внимания у учителей или класса.</w:t>
      </w:r>
    </w:p>
    <w:p w:rsidR="00D82E66" w:rsidRDefault="00D82E66" w:rsidP="00D82E66">
      <w:pPr>
        <w:autoSpaceDE w:val="0"/>
        <w:autoSpaceDN w:val="0"/>
        <w:adjustRightInd w:val="0"/>
        <w:ind w:firstLine="540"/>
        <w:jc w:val="both"/>
      </w:pPr>
      <w:r>
        <w:t>Иногда такое поведение все же требует немедленной реакции и Вашего вмешательства. Попробуйте использовать следующие примеры:</w:t>
      </w:r>
    </w:p>
    <w:p w:rsidR="00D82E66" w:rsidRDefault="00D82E66" w:rsidP="00D82E66">
      <w:pPr>
        <w:numPr>
          <w:ilvl w:val="0"/>
          <w:numId w:val="3"/>
        </w:numPr>
        <w:autoSpaceDE w:val="0"/>
        <w:autoSpaceDN w:val="0"/>
        <w:adjustRightInd w:val="0"/>
        <w:jc w:val="both"/>
      </w:pPr>
      <w:r>
        <w:t>установите зрительный контакт;</w:t>
      </w:r>
    </w:p>
    <w:p w:rsidR="00D82E66" w:rsidRDefault="00D82E66" w:rsidP="00D82E66">
      <w:pPr>
        <w:numPr>
          <w:ilvl w:val="0"/>
          <w:numId w:val="3"/>
        </w:numPr>
        <w:autoSpaceDE w:val="0"/>
        <w:autoSpaceDN w:val="0"/>
        <w:adjustRightInd w:val="0"/>
        <w:jc w:val="both"/>
      </w:pPr>
      <w:r>
        <w:t>встаньте рядом;</w:t>
      </w:r>
    </w:p>
    <w:p w:rsidR="00D82E66" w:rsidRDefault="00D82E66" w:rsidP="00D82E66">
      <w:pPr>
        <w:numPr>
          <w:ilvl w:val="0"/>
          <w:numId w:val="3"/>
        </w:numPr>
        <w:autoSpaceDE w:val="0"/>
        <w:autoSpaceDN w:val="0"/>
        <w:adjustRightInd w:val="0"/>
        <w:jc w:val="both"/>
      </w:pPr>
      <w:r>
        <w:t>упоминайте имя ученика;</w:t>
      </w:r>
    </w:p>
    <w:p w:rsidR="00D82E66" w:rsidRDefault="00D82E66" w:rsidP="00D82E66">
      <w:pPr>
        <w:numPr>
          <w:ilvl w:val="0"/>
          <w:numId w:val="3"/>
        </w:numPr>
        <w:autoSpaceDE w:val="0"/>
        <w:autoSpaceDN w:val="0"/>
        <w:adjustRightInd w:val="0"/>
        <w:jc w:val="both"/>
      </w:pPr>
      <w:r>
        <w:t>игнорируйте такое поведение;</w:t>
      </w:r>
    </w:p>
    <w:p w:rsidR="00D82E66" w:rsidRDefault="00D82E66" w:rsidP="00D82E66">
      <w:pPr>
        <w:numPr>
          <w:ilvl w:val="0"/>
          <w:numId w:val="3"/>
        </w:numPr>
        <w:autoSpaceDE w:val="0"/>
        <w:autoSpaceDN w:val="0"/>
        <w:adjustRightInd w:val="0"/>
        <w:jc w:val="both"/>
      </w:pPr>
      <w:r>
        <w:t>делайте письменные замечания.</w:t>
      </w:r>
    </w:p>
    <w:p w:rsidR="00D82E66" w:rsidRDefault="00D82E66" w:rsidP="00D82E66">
      <w:pPr>
        <w:autoSpaceDE w:val="0"/>
        <w:autoSpaceDN w:val="0"/>
        <w:adjustRightInd w:val="0"/>
        <w:ind w:firstLine="540"/>
        <w:jc w:val="both"/>
      </w:pPr>
      <w:r>
        <w:t>Эта стратегия минимизации внимания позволяет уменьшить демонстративное поведение,</w:t>
      </w:r>
    </w:p>
    <w:p w:rsidR="00D82E66" w:rsidRDefault="00D82E66" w:rsidP="00D82E66">
      <w:pPr>
        <w:autoSpaceDE w:val="0"/>
        <w:autoSpaceDN w:val="0"/>
        <w:adjustRightInd w:val="0"/>
        <w:ind w:firstLine="540"/>
        <w:jc w:val="both"/>
      </w:pPr>
      <w:r>
        <w:t>поскольку оно будет оставаться незамеченным.</w:t>
      </w:r>
    </w:p>
    <w:p w:rsidR="00D82E66" w:rsidRDefault="00D82E66" w:rsidP="00D82E66">
      <w:pPr>
        <w:autoSpaceDE w:val="0"/>
        <w:autoSpaceDN w:val="0"/>
        <w:adjustRightInd w:val="0"/>
        <w:ind w:firstLine="540"/>
        <w:jc w:val="both"/>
      </w:pPr>
      <w:r>
        <w:t>Иногда можно прекратить выходку ученика, действуя неожиданно:</w:t>
      </w:r>
    </w:p>
    <w:p w:rsidR="00D82E66" w:rsidRDefault="00D82E66" w:rsidP="00D82E66">
      <w:pPr>
        <w:numPr>
          <w:ilvl w:val="0"/>
          <w:numId w:val="4"/>
        </w:numPr>
        <w:autoSpaceDE w:val="0"/>
        <w:autoSpaceDN w:val="0"/>
        <w:adjustRightInd w:val="0"/>
        <w:jc w:val="both"/>
      </w:pPr>
      <w:r>
        <w:t>начните говорить тихим голосом;</w:t>
      </w:r>
    </w:p>
    <w:p w:rsidR="00D82E66" w:rsidRDefault="00D82E66" w:rsidP="00D82E66">
      <w:pPr>
        <w:numPr>
          <w:ilvl w:val="0"/>
          <w:numId w:val="4"/>
        </w:numPr>
        <w:autoSpaceDE w:val="0"/>
        <w:autoSpaceDN w:val="0"/>
        <w:adjustRightInd w:val="0"/>
        <w:jc w:val="both"/>
      </w:pPr>
      <w:r>
        <w:t>измените манеру речи;</w:t>
      </w:r>
    </w:p>
    <w:p w:rsidR="00D82E66" w:rsidRDefault="00D82E66" w:rsidP="00D82E66">
      <w:pPr>
        <w:numPr>
          <w:ilvl w:val="0"/>
          <w:numId w:val="4"/>
        </w:numPr>
        <w:autoSpaceDE w:val="0"/>
        <w:autoSpaceDN w:val="0"/>
        <w:adjustRightInd w:val="0"/>
        <w:jc w:val="both"/>
      </w:pPr>
      <w:r>
        <w:t>временно прекратите урок.</w:t>
      </w:r>
    </w:p>
    <w:p w:rsidR="00D82E66" w:rsidRDefault="00D82E66" w:rsidP="00D82E66">
      <w:pPr>
        <w:autoSpaceDE w:val="0"/>
        <w:autoSpaceDN w:val="0"/>
        <w:adjustRightInd w:val="0"/>
        <w:ind w:firstLine="540"/>
        <w:jc w:val="both"/>
      </w:pPr>
      <w:r>
        <w:t>Существует стратегия отвлечения ученика. В критический момент Вы можете:</w:t>
      </w:r>
    </w:p>
    <w:p w:rsidR="00D82E66" w:rsidRDefault="00D82E66" w:rsidP="00D82E66">
      <w:pPr>
        <w:numPr>
          <w:ilvl w:val="0"/>
          <w:numId w:val="5"/>
        </w:numPr>
        <w:autoSpaceDE w:val="0"/>
        <w:autoSpaceDN w:val="0"/>
        <w:adjustRightInd w:val="0"/>
        <w:jc w:val="both"/>
      </w:pPr>
      <w:r>
        <w:t>задать прямые вопросы;</w:t>
      </w:r>
    </w:p>
    <w:p w:rsidR="00D82E66" w:rsidRDefault="00D82E66" w:rsidP="00D82E66">
      <w:pPr>
        <w:numPr>
          <w:ilvl w:val="0"/>
          <w:numId w:val="5"/>
        </w:numPr>
        <w:autoSpaceDE w:val="0"/>
        <w:autoSpaceDN w:val="0"/>
        <w:adjustRightInd w:val="0"/>
        <w:jc w:val="both"/>
      </w:pPr>
      <w:r>
        <w:t>попросить об одолжении;</w:t>
      </w:r>
    </w:p>
    <w:p w:rsidR="00D82E66" w:rsidRDefault="00D82E66" w:rsidP="00D82E66">
      <w:pPr>
        <w:numPr>
          <w:ilvl w:val="0"/>
          <w:numId w:val="5"/>
        </w:numPr>
        <w:autoSpaceDE w:val="0"/>
        <w:autoSpaceDN w:val="0"/>
        <w:adjustRightInd w:val="0"/>
        <w:jc w:val="both"/>
      </w:pPr>
      <w:r>
        <w:sym w:font="Times New Roman" w:char="F020"/>
      </w:r>
      <w:r>
        <w:t>предложить изменить деятельность.</w:t>
      </w:r>
    </w:p>
    <w:p w:rsidR="00D82E66" w:rsidRDefault="00D82E66" w:rsidP="00D82E66">
      <w:pPr>
        <w:autoSpaceDE w:val="0"/>
        <w:autoSpaceDN w:val="0"/>
        <w:adjustRightInd w:val="0"/>
        <w:ind w:firstLine="540"/>
        <w:jc w:val="both"/>
      </w:pPr>
      <w:r>
        <w:t>Полезно поблагодарить и отметить тех учеников, которые делают то, что Вы просили. Можно попросить пересесть ученика на другое место.</w:t>
      </w:r>
    </w:p>
    <w:p w:rsidR="00D82E66" w:rsidRDefault="00D82E66" w:rsidP="00D82E66">
      <w:pPr>
        <w:autoSpaceDE w:val="0"/>
        <w:autoSpaceDN w:val="0"/>
        <w:adjustRightInd w:val="0"/>
        <w:ind w:firstLine="540"/>
        <w:jc w:val="both"/>
        <w:rPr>
          <w:b/>
        </w:rPr>
      </w:pPr>
      <w:r>
        <w:rPr>
          <w:b/>
          <w:bCs/>
        </w:rPr>
        <w:t xml:space="preserve">II. </w:t>
      </w:r>
      <w:r>
        <w:rPr>
          <w:b/>
        </w:rPr>
        <w:t>Утверждение своей власти над кем-то.</w:t>
      </w:r>
    </w:p>
    <w:p w:rsidR="00D82E66" w:rsidRDefault="00D82E66" w:rsidP="00D82E66">
      <w:pPr>
        <w:autoSpaceDE w:val="0"/>
        <w:autoSpaceDN w:val="0"/>
        <w:adjustRightInd w:val="0"/>
        <w:ind w:firstLine="540"/>
        <w:jc w:val="both"/>
      </w:pPr>
      <w:r>
        <w:lastRenderedPageBreak/>
        <w:t>Ученики с таким мотивом плохого поведения постоянно задевают Вас, бросают Вам вызов. Они могут не обращать внимания на Ваши замечания, шуметь в то время, когда остальные работают, жевать жвачку и др. Им нужны зрители, свидетели их власти. Они провоцируют Вас перед классом, и Вы боитесь проиграть эту публичную схватку. Можно выделить основные причины такого поведения:</w:t>
      </w:r>
    </w:p>
    <w:p w:rsidR="00D82E66" w:rsidRDefault="00D82E66" w:rsidP="00D82E66">
      <w:pPr>
        <w:autoSpaceDE w:val="0"/>
        <w:autoSpaceDN w:val="0"/>
        <w:adjustRightInd w:val="0"/>
        <w:ind w:firstLine="540"/>
        <w:jc w:val="both"/>
      </w:pPr>
      <w:r>
        <w:t>1. Изменение социальных установок от отношений господства-подчинения в ролевом обществе прошлого к отношениям эмансипации и равных социальных прав.</w:t>
      </w:r>
    </w:p>
    <w:p w:rsidR="00D82E66" w:rsidRDefault="00D82E66" w:rsidP="00D82E66">
      <w:pPr>
        <w:autoSpaceDE w:val="0"/>
        <w:autoSpaceDN w:val="0"/>
        <w:adjustRightInd w:val="0"/>
        <w:ind w:firstLine="540"/>
        <w:jc w:val="both"/>
      </w:pPr>
      <w:r>
        <w:t>2. Мода на «сильную личность» учит утверждению своей силы, а не конструктивному подчинению.</w:t>
      </w:r>
    </w:p>
    <w:p w:rsidR="00D82E66" w:rsidRDefault="00D82E66" w:rsidP="00D82E66">
      <w:pPr>
        <w:autoSpaceDE w:val="0"/>
        <w:autoSpaceDN w:val="0"/>
        <w:adjustRightInd w:val="0"/>
        <w:ind w:firstLine="540"/>
        <w:jc w:val="both"/>
      </w:pPr>
      <w:r>
        <w:t xml:space="preserve">Поведение учеников, ищущих власти, может иметь активную и пассивную формы. Активная форма – это вспышки негодования (они неуважительно отвечают учителю, </w:t>
      </w:r>
      <w:proofErr w:type="gramStart"/>
      <w:r>
        <w:t>хамят</w:t>
      </w:r>
      <w:proofErr w:type="gramEnd"/>
      <w:r>
        <w:t>). Пассивная форма – тихое непослушание, оправдание ленью, оправдание плохим вниманием, забывчивостью или плохим физическим состоянием.</w:t>
      </w:r>
    </w:p>
    <w:p w:rsidR="00D82E66" w:rsidRDefault="00D82E66" w:rsidP="00D82E66">
      <w:pPr>
        <w:autoSpaceDE w:val="0"/>
        <w:autoSpaceDN w:val="0"/>
        <w:adjustRightInd w:val="0"/>
        <w:ind w:firstLine="540"/>
        <w:jc w:val="both"/>
      </w:pPr>
      <w:r>
        <w:t>В ответ на властолюбивое поведение у вас, естественно, возникают эмоции негодования, гнева, замешательства и желание немедленно прекратить выходку.</w:t>
      </w:r>
    </w:p>
    <w:p w:rsidR="00D82E66" w:rsidRDefault="00D82E66" w:rsidP="00D82E66">
      <w:pPr>
        <w:autoSpaceDE w:val="0"/>
        <w:autoSpaceDN w:val="0"/>
        <w:adjustRightInd w:val="0"/>
        <w:ind w:firstLine="540"/>
        <w:jc w:val="both"/>
      </w:pPr>
      <w:r>
        <w:t>Несмотря на сложности в работе с такими учениками, властолюбивое поведение имеет свои сильные стороны. Многие ученики, демонстрирующие такое поведение, – интересные, незаурядные личности, которые обладают лидерскими способностями, честолюбием, склонностью к самоутверждению и независимым мышлением.</w:t>
      </w:r>
    </w:p>
    <w:p w:rsidR="00D82E66" w:rsidRDefault="00D82E66" w:rsidP="00D82E66">
      <w:pPr>
        <w:autoSpaceDE w:val="0"/>
        <w:autoSpaceDN w:val="0"/>
        <w:adjustRightInd w:val="0"/>
        <w:ind w:firstLine="540"/>
        <w:jc w:val="both"/>
      </w:pPr>
      <w:r>
        <w:t>Попробуйте воспользоваться двумя принципами профилактики:</w:t>
      </w:r>
    </w:p>
    <w:p w:rsidR="00D82E66" w:rsidRDefault="00D82E66" w:rsidP="00D82E66">
      <w:pPr>
        <w:autoSpaceDE w:val="0"/>
        <w:autoSpaceDN w:val="0"/>
        <w:adjustRightInd w:val="0"/>
        <w:ind w:firstLine="540"/>
        <w:jc w:val="both"/>
      </w:pPr>
      <w:r>
        <w:t>1. Избегайте прямой конфронтации, что позволяет снизить напряженность.</w:t>
      </w:r>
    </w:p>
    <w:p w:rsidR="00D82E66" w:rsidRDefault="00D82E66" w:rsidP="00D82E66">
      <w:pPr>
        <w:autoSpaceDE w:val="0"/>
        <w:autoSpaceDN w:val="0"/>
        <w:adjustRightInd w:val="0"/>
        <w:ind w:firstLine="540"/>
        <w:jc w:val="both"/>
      </w:pPr>
      <w:r>
        <w:t>2. Позволяйте проявлять власть и руководить разрешенными способами под Вашим контролем. Передайте ученику часть своей организаторской власти.</w:t>
      </w:r>
    </w:p>
    <w:p w:rsidR="00D82E66" w:rsidRDefault="00D82E66" w:rsidP="00D82E66">
      <w:pPr>
        <w:autoSpaceDE w:val="0"/>
        <w:autoSpaceDN w:val="0"/>
        <w:adjustRightInd w:val="0"/>
        <w:ind w:firstLine="540"/>
        <w:jc w:val="both"/>
      </w:pPr>
      <w:r>
        <w:rPr>
          <w:b/>
          <w:bCs/>
        </w:rPr>
        <w:t xml:space="preserve">III. </w:t>
      </w:r>
      <w:r>
        <w:rPr>
          <w:b/>
        </w:rPr>
        <w:t>Месть.</w:t>
      </w:r>
      <w:r>
        <w:t xml:space="preserve"> «Плохого» поведение с такой целью - это самый тяжелый случай для взаимодействия и воспитания. Часто эти дети выглядят недовольными, угрюмыми, злыми. Когда ваш ученик устраивает выходки с целью отомстить, он мстит за нанесенные ему обиды, реальные или воображаемые.</w:t>
      </w:r>
    </w:p>
    <w:p w:rsidR="00D82E66" w:rsidRDefault="00D82E66" w:rsidP="00D82E66">
      <w:pPr>
        <w:autoSpaceDE w:val="0"/>
        <w:autoSpaceDN w:val="0"/>
        <w:adjustRightInd w:val="0"/>
        <w:ind w:firstLine="540"/>
        <w:jc w:val="both"/>
      </w:pPr>
      <w:r>
        <w:t>Конечно, взрослые могут поставить ребенка на место, ибо он сильнее, однако такой способ реагирования оказывается непродуктивным и в некоторых душах сеет зерна глубокой обиды, которые прорастают мстительностью.</w:t>
      </w:r>
    </w:p>
    <w:p w:rsidR="00D82E66" w:rsidRDefault="00D82E66" w:rsidP="00D82E66">
      <w:pPr>
        <w:autoSpaceDE w:val="0"/>
        <w:autoSpaceDN w:val="0"/>
        <w:adjustRightInd w:val="0"/>
        <w:ind w:firstLine="540"/>
        <w:jc w:val="both"/>
      </w:pPr>
      <w:r>
        <w:t>Иногда дети мстят учителю за обиду, нанесенную другими. В какой форме поведения проявляется месть? Это могут быть прямые акты физического насилия, а также непрямые акты физического насилия. Например: порча школьного имущества (пачкать стены, вырывать страницы из библиотечной книги, сломать цветок).</w:t>
      </w:r>
    </w:p>
    <w:p w:rsidR="00D82E66" w:rsidRDefault="00D82E66" w:rsidP="00D82E66">
      <w:pPr>
        <w:autoSpaceDE w:val="0"/>
        <w:autoSpaceDN w:val="0"/>
        <w:adjustRightInd w:val="0"/>
        <w:ind w:firstLine="540"/>
        <w:jc w:val="both"/>
      </w:pPr>
      <w:r>
        <w:t xml:space="preserve">Есть еще и психологические акты насилия – оскорбление и </w:t>
      </w:r>
      <w:proofErr w:type="gramStart"/>
      <w:r>
        <w:t>хамство</w:t>
      </w:r>
      <w:proofErr w:type="gramEnd"/>
      <w:r>
        <w:t>. Такие действия продуманны и вызывают у учителя чувство острой обиды и беспомощности. Любимый способ отомстить – подвергнуть атаке то, что для Вас дорого, ценно и важно. Например, аккуратность, чистоплотность или вежливость и пунктуальность. К сожалению, взрослые все чаще сталкиваются с такими способами мести и шантажа как алкоголь, наркотики, преступления и др.</w:t>
      </w:r>
    </w:p>
    <w:p w:rsidR="00D82E66" w:rsidRDefault="00D82E66" w:rsidP="00D82E66">
      <w:pPr>
        <w:autoSpaceDE w:val="0"/>
        <w:autoSpaceDN w:val="0"/>
        <w:adjustRightInd w:val="0"/>
        <w:ind w:firstLine="540"/>
        <w:jc w:val="both"/>
      </w:pPr>
      <w:r>
        <w:t>Если в ответ на поведение ребенка вы чувствуете обиду, боль, недоумение, опустошение, то, скорее всего, скрытая цель такого поведения – месть. Второй признак – первые импульсивные движения:</w:t>
      </w:r>
    </w:p>
    <w:p w:rsidR="00D82E66" w:rsidRDefault="00D82E66" w:rsidP="00D82E66">
      <w:pPr>
        <w:autoSpaceDE w:val="0"/>
        <w:autoSpaceDN w:val="0"/>
        <w:adjustRightInd w:val="0"/>
        <w:ind w:firstLine="540"/>
        <w:jc w:val="both"/>
      </w:pPr>
      <w:r>
        <w:t>1. Ответить силой, подавить любой ценой.</w:t>
      </w:r>
    </w:p>
    <w:p w:rsidR="00D82E66" w:rsidRDefault="00D82E66" w:rsidP="00D82E66">
      <w:pPr>
        <w:autoSpaceDE w:val="0"/>
        <w:autoSpaceDN w:val="0"/>
        <w:adjustRightInd w:val="0"/>
        <w:ind w:firstLine="540"/>
        <w:jc w:val="both"/>
      </w:pPr>
      <w:r>
        <w:t>2. Уйти, избежать сложившейся ситуации.</w:t>
      </w:r>
    </w:p>
    <w:p w:rsidR="00D82E66" w:rsidRDefault="00D82E66" w:rsidP="00D82E66">
      <w:pPr>
        <w:autoSpaceDE w:val="0"/>
        <w:autoSpaceDN w:val="0"/>
        <w:adjustRightInd w:val="0"/>
        <w:ind w:firstLine="540"/>
        <w:jc w:val="both"/>
      </w:pPr>
      <w:r>
        <w:t>Но ни одна из этих непосредственных реакций не подходит для учителя. Есть два основных принципа профилактики мстительного поведения:</w:t>
      </w:r>
    </w:p>
    <w:p w:rsidR="00D82E66" w:rsidRDefault="00D82E66" w:rsidP="00D82E66">
      <w:pPr>
        <w:autoSpaceDE w:val="0"/>
        <w:autoSpaceDN w:val="0"/>
        <w:adjustRightInd w:val="0"/>
        <w:ind w:firstLine="540"/>
        <w:jc w:val="both"/>
      </w:pPr>
      <w:r>
        <w:t>1. Строить отношения со всеми учениками так, чтобы в них чувствовалась забота о них.</w:t>
      </w:r>
    </w:p>
    <w:p w:rsidR="00D82E66" w:rsidRDefault="00D82E66" w:rsidP="00D82E66">
      <w:pPr>
        <w:autoSpaceDE w:val="0"/>
        <w:autoSpaceDN w:val="0"/>
        <w:adjustRightInd w:val="0"/>
        <w:ind w:firstLine="540"/>
        <w:jc w:val="both"/>
      </w:pPr>
      <w:r>
        <w:t>2. Обучать учеников нормальным выражениям своей душевной боли и страдания приемлемыми способами.</w:t>
      </w:r>
    </w:p>
    <w:p w:rsidR="00D82E66" w:rsidRDefault="00D82E66" w:rsidP="00D82E66">
      <w:pPr>
        <w:autoSpaceDE w:val="0"/>
        <w:autoSpaceDN w:val="0"/>
        <w:adjustRightInd w:val="0"/>
        <w:ind w:firstLine="540"/>
        <w:jc w:val="both"/>
      </w:pPr>
      <w:r>
        <w:lastRenderedPageBreak/>
        <w:t>Но и у мстительного поведения есть сильные стороны. В действиях этих детей чрезвычайно развита способность к выживанию, обижая других людей, они как бы защищают себя от обид. Ради сохранения своего психического здоровья они предпочитают хоть что-то делать. Опираясь на эту активность, Вы сможете выстроить взаимоотношения с ним. С точки зрения социальной адаптации такое поведение является не безнадежным.</w:t>
      </w:r>
    </w:p>
    <w:p w:rsidR="00D82E66" w:rsidRDefault="00D82E66" w:rsidP="00D82E66">
      <w:pPr>
        <w:autoSpaceDE w:val="0"/>
        <w:autoSpaceDN w:val="0"/>
        <w:adjustRightInd w:val="0"/>
        <w:ind w:firstLine="540"/>
        <w:jc w:val="both"/>
      </w:pPr>
      <w:r>
        <w:t>Среди проблем дисциплины самые сложные и неприятные те, что связаны с поведением мстительного властного типа.</w:t>
      </w:r>
    </w:p>
    <w:p w:rsidR="00D82E66" w:rsidRDefault="00D82E66" w:rsidP="00D82E66">
      <w:pPr>
        <w:autoSpaceDE w:val="0"/>
        <w:autoSpaceDN w:val="0"/>
        <w:adjustRightInd w:val="0"/>
        <w:ind w:firstLine="540"/>
        <w:jc w:val="both"/>
      </w:pPr>
      <w:r>
        <w:t>Как же должен вести себя педагог для того, чтобы мирно выходить из напряженных и взрывоопасных ситуаций? Попробуйте использовать меры экстренного педагогического вмешательства.</w:t>
      </w:r>
    </w:p>
    <w:p w:rsidR="00D82E66" w:rsidRDefault="00D82E66" w:rsidP="00D82E66">
      <w:pPr>
        <w:autoSpaceDE w:val="0"/>
        <w:autoSpaceDN w:val="0"/>
        <w:adjustRightInd w:val="0"/>
        <w:ind w:firstLine="540"/>
        <w:jc w:val="both"/>
      </w:pPr>
      <w:r>
        <w:t>Ищите изящный уход – это дипломатический маневр, позволяющий всем участникам конфликта «сохранить лицо» и избежать скандала.</w:t>
      </w:r>
    </w:p>
    <w:p w:rsidR="00D82E66" w:rsidRDefault="00D82E66" w:rsidP="00D82E66">
      <w:pPr>
        <w:autoSpaceDE w:val="0"/>
        <w:autoSpaceDN w:val="0"/>
        <w:adjustRightInd w:val="0"/>
        <w:ind w:firstLine="540"/>
        <w:jc w:val="both"/>
      </w:pPr>
      <w:r>
        <w:rPr>
          <w:i/>
        </w:rPr>
        <w:t>Признайте силу ученика.</w:t>
      </w:r>
      <w:r>
        <w:t xml:space="preserve"> Это признание, как прием очень часто разряжает напряженную ситуацию, так как означает фактически признание равенства статусов ученика и учителя как личностей и способствует возникновению среди учеников духа кооперации, а не конфронтации. Например, Вы можете сказать: «Дима, я понял, что не могу сделать так, чтобы ты стал выполнять домашние задания по математике». На это нечего возразить, здесь нет команд и можно как-то воздействовать на Диму, чтобы он принял правильное решение.</w:t>
      </w:r>
    </w:p>
    <w:p w:rsidR="00D82E66" w:rsidRDefault="00D82E66" w:rsidP="00D82E66">
      <w:pPr>
        <w:autoSpaceDE w:val="0"/>
        <w:autoSpaceDN w:val="0"/>
        <w:adjustRightInd w:val="0"/>
        <w:ind w:firstLine="540"/>
        <w:jc w:val="both"/>
      </w:pPr>
      <w:r>
        <w:rPr>
          <w:i/>
        </w:rPr>
        <w:t xml:space="preserve">Уберите зрителей или отложите конфликтное обсуждение данного момента, когда ученики уйдут. </w:t>
      </w:r>
      <w:r>
        <w:t>Например, на уроке, когда какой-нибудь ученик вступил с Вами в яростную полемику по теме, не относящейся к занятию (он чувствует горячее внимание всего класса), просто скажите:</w:t>
      </w:r>
    </w:p>
    <w:p w:rsidR="00D82E66" w:rsidRDefault="00D82E66" w:rsidP="00D82E66">
      <w:pPr>
        <w:autoSpaceDE w:val="0"/>
        <w:autoSpaceDN w:val="0"/>
        <w:adjustRightInd w:val="0"/>
        <w:ind w:firstLine="540"/>
        <w:jc w:val="both"/>
      </w:pPr>
      <w:r>
        <w:t>– мы обязательно закончим обсуждения этого вопроса на перемене;</w:t>
      </w:r>
    </w:p>
    <w:p w:rsidR="00D82E66" w:rsidRDefault="00D82E66" w:rsidP="00D82E66">
      <w:pPr>
        <w:autoSpaceDE w:val="0"/>
        <w:autoSpaceDN w:val="0"/>
        <w:adjustRightInd w:val="0"/>
        <w:ind w:firstLine="540"/>
        <w:jc w:val="both"/>
      </w:pPr>
      <w:r>
        <w:t>– у меня нет желания обсуждать эту тему прямо сейчас;</w:t>
      </w:r>
    </w:p>
    <w:p w:rsidR="00D82E66" w:rsidRDefault="00D82E66" w:rsidP="00D82E66">
      <w:pPr>
        <w:autoSpaceDE w:val="0"/>
        <w:autoSpaceDN w:val="0"/>
        <w:adjustRightInd w:val="0"/>
        <w:ind w:firstLine="540"/>
        <w:jc w:val="both"/>
      </w:pPr>
      <w:r>
        <w:t>– возможно, ты прав. Как-нибудь поговорим об этом.</w:t>
      </w:r>
    </w:p>
    <w:p w:rsidR="00D82E66" w:rsidRDefault="00D82E66" w:rsidP="00D82E66">
      <w:pPr>
        <w:autoSpaceDE w:val="0"/>
        <w:autoSpaceDN w:val="0"/>
        <w:adjustRightInd w:val="0"/>
        <w:ind w:firstLine="540"/>
        <w:jc w:val="both"/>
      </w:pPr>
      <w:r>
        <w:t>Без зрителей ученик может потерять интерес к конфронтации.</w:t>
      </w:r>
    </w:p>
    <w:p w:rsidR="00D82E66" w:rsidRDefault="00D82E66" w:rsidP="00D82E66">
      <w:pPr>
        <w:autoSpaceDE w:val="0"/>
        <w:autoSpaceDN w:val="0"/>
        <w:adjustRightInd w:val="0"/>
        <w:ind w:firstLine="540"/>
        <w:jc w:val="both"/>
      </w:pPr>
      <w:r>
        <w:rPr>
          <w:i/>
        </w:rPr>
        <w:t>Назначьте специальное время для обсуждения вопроса.</w:t>
      </w:r>
      <w:r>
        <w:t xml:space="preserve"> Например, когда ученик начинает допекать Вас, скажите: «Я согласен выбрать время для обсуждения с тобой этого вопроса. Сегодня в три часа тебе подходит?»</w:t>
      </w:r>
    </w:p>
    <w:p w:rsidR="00D82E66" w:rsidRDefault="00D82E66" w:rsidP="00D82E66">
      <w:pPr>
        <w:autoSpaceDE w:val="0"/>
        <w:autoSpaceDN w:val="0"/>
        <w:adjustRightInd w:val="0"/>
        <w:ind w:firstLine="540"/>
        <w:jc w:val="both"/>
      </w:pPr>
      <w:r>
        <w:rPr>
          <w:i/>
        </w:rPr>
        <w:t>Озадачивайте учеников.</w:t>
      </w:r>
      <w:r>
        <w:t xml:space="preserve"> Покажите, что Вами нельзя манипулировать:</w:t>
      </w:r>
    </w:p>
    <w:p w:rsidR="00D82E66" w:rsidRDefault="00D82E66" w:rsidP="00D82E66">
      <w:pPr>
        <w:autoSpaceDE w:val="0"/>
        <w:autoSpaceDN w:val="0"/>
        <w:adjustRightInd w:val="0"/>
        <w:ind w:firstLine="540"/>
        <w:jc w:val="both"/>
      </w:pPr>
      <w:r>
        <w:t>1. Согласитесь с учеником (словно его высказывания или вопросы совершенно безобидны и незначительны).</w:t>
      </w:r>
    </w:p>
    <w:p w:rsidR="00D82E66" w:rsidRDefault="00D82E66" w:rsidP="00D82E66">
      <w:pPr>
        <w:autoSpaceDE w:val="0"/>
        <w:autoSpaceDN w:val="0"/>
        <w:adjustRightInd w:val="0"/>
        <w:ind w:firstLine="540"/>
        <w:jc w:val="both"/>
      </w:pPr>
      <w:r>
        <w:t>2. Поменяйте тему или расскажите шутку, прочтите стихотворение.</w:t>
      </w:r>
    </w:p>
    <w:p w:rsidR="00D82E66" w:rsidRDefault="00D82E66" w:rsidP="00D82E66">
      <w:pPr>
        <w:autoSpaceDE w:val="0"/>
        <w:autoSpaceDN w:val="0"/>
        <w:adjustRightInd w:val="0"/>
        <w:ind w:firstLine="540"/>
        <w:jc w:val="both"/>
      </w:pPr>
      <w:r>
        <w:rPr>
          <w:b/>
        </w:rPr>
        <w:t>IV. Избегание неудачи</w:t>
      </w:r>
      <w:r>
        <w:t xml:space="preserve">. </w:t>
      </w:r>
    </w:p>
    <w:p w:rsidR="00D82E66" w:rsidRDefault="00D82E66" w:rsidP="00D82E66">
      <w:pPr>
        <w:autoSpaceDE w:val="0"/>
        <w:autoSpaceDN w:val="0"/>
        <w:adjustRightInd w:val="0"/>
        <w:ind w:firstLine="540"/>
        <w:jc w:val="both"/>
      </w:pPr>
      <w:r>
        <w:t>Дети с такой причиной «плохого» поведения не задевают Вас, не вносят хаос в деятельность класса, хотят быть незаметными, но они очень редко взаимодействуют с классом и учителем. Часто ученики, боящиеся неудачи ничего не делают, надеясь, что этого не заметят. Эти ученики любят откладывать выполнение задания на потом, не доводят до конца начатое дело, оправдываются плохим физическим состоянием, медицинским диагнозом. Такие дети «избегание» постоянно используют как способ защиты, что не способствует успеваемости и социальному развитию.</w:t>
      </w:r>
    </w:p>
    <w:p w:rsidR="00D82E66" w:rsidRDefault="00D82E66" w:rsidP="00D82E66">
      <w:pPr>
        <w:autoSpaceDE w:val="0"/>
        <w:autoSpaceDN w:val="0"/>
        <w:adjustRightInd w:val="0"/>
        <w:ind w:firstLine="540"/>
        <w:jc w:val="both"/>
      </w:pPr>
      <w:r>
        <w:t>Сталкиваясь с поведением, направленным на избегание неудачи, учитель осознает свою профессиональную несостоятельность. Кажется, что невозможно помочь такому ученику.</w:t>
      </w:r>
    </w:p>
    <w:p w:rsidR="00D82E66" w:rsidRDefault="00D82E66" w:rsidP="00D82E66">
      <w:pPr>
        <w:autoSpaceDE w:val="0"/>
        <w:autoSpaceDN w:val="0"/>
        <w:adjustRightInd w:val="0"/>
        <w:ind w:firstLine="540"/>
        <w:jc w:val="both"/>
      </w:pPr>
      <w:r>
        <w:t>Причины поведения, направленного на избегание неудачи:</w:t>
      </w:r>
    </w:p>
    <w:p w:rsidR="00D82E66" w:rsidRDefault="00D82E66" w:rsidP="00D82E66">
      <w:pPr>
        <w:numPr>
          <w:ilvl w:val="0"/>
          <w:numId w:val="6"/>
        </w:numPr>
        <w:autoSpaceDE w:val="0"/>
        <w:autoSpaceDN w:val="0"/>
        <w:adjustRightInd w:val="0"/>
        <w:jc w:val="both"/>
      </w:pPr>
      <w:r>
        <w:t>взрослый в основном занимается тем, что указывает на ошибки и несостоятельность ребенка (такой стиль бесполезен);</w:t>
      </w:r>
    </w:p>
    <w:p w:rsidR="00D82E66" w:rsidRDefault="00D82E66" w:rsidP="00D82E66">
      <w:pPr>
        <w:numPr>
          <w:ilvl w:val="0"/>
          <w:numId w:val="6"/>
        </w:numPr>
        <w:autoSpaceDE w:val="0"/>
        <w:autoSpaceDN w:val="0"/>
        <w:adjustRightInd w:val="0"/>
        <w:jc w:val="both"/>
      </w:pPr>
      <w:r>
        <w:t>неоправданно высокие ожидания родителей и учителей от ребенка и его страх не соответствовать этому ожиданию;</w:t>
      </w:r>
    </w:p>
    <w:p w:rsidR="00D82E66" w:rsidRDefault="00D82E66" w:rsidP="00D82E66">
      <w:pPr>
        <w:numPr>
          <w:ilvl w:val="0"/>
          <w:numId w:val="6"/>
        </w:numPr>
        <w:autoSpaceDE w:val="0"/>
        <w:autoSpaceDN w:val="0"/>
        <w:adjustRightInd w:val="0"/>
        <w:jc w:val="both"/>
      </w:pPr>
      <w:proofErr w:type="spellStart"/>
      <w:r>
        <w:t>перфекционизм</w:t>
      </w:r>
      <w:proofErr w:type="spellEnd"/>
      <w:r>
        <w:t>, требование от себя совершенства;</w:t>
      </w:r>
    </w:p>
    <w:p w:rsidR="00D82E66" w:rsidRDefault="00D82E66" w:rsidP="00D82E66">
      <w:pPr>
        <w:numPr>
          <w:ilvl w:val="0"/>
          <w:numId w:val="6"/>
        </w:numPr>
        <w:autoSpaceDE w:val="0"/>
        <w:autoSpaceDN w:val="0"/>
        <w:adjustRightInd w:val="0"/>
        <w:jc w:val="both"/>
      </w:pPr>
      <w:r>
        <w:lastRenderedPageBreak/>
        <w:t>упор на соревнование (если Вы ставите ученика перед выбором: быть ему победителем или проигравшим, то некоторые из них выберут – не играть вообще).</w:t>
      </w:r>
    </w:p>
    <w:p w:rsidR="00D82E66" w:rsidRDefault="00D82E66" w:rsidP="00D82E66">
      <w:pPr>
        <w:autoSpaceDE w:val="0"/>
        <w:autoSpaceDN w:val="0"/>
        <w:adjustRightInd w:val="0"/>
        <w:ind w:firstLine="540"/>
        <w:jc w:val="both"/>
      </w:pPr>
      <w:r>
        <w:t>Для таких неуверенных в себе учеников необходимо оказывать специфическую помощь:</w:t>
      </w:r>
    </w:p>
    <w:p w:rsidR="00D82E66" w:rsidRDefault="00D82E66" w:rsidP="00D82E66">
      <w:pPr>
        <w:autoSpaceDE w:val="0"/>
        <w:autoSpaceDN w:val="0"/>
        <w:adjustRightInd w:val="0"/>
        <w:ind w:firstLine="540"/>
        <w:jc w:val="both"/>
      </w:pPr>
      <w:r>
        <w:t xml:space="preserve">1. Поддерживать любые попытки ученика сменить установку «Я не могу» </w:t>
      </w:r>
      <w:proofErr w:type="gramStart"/>
      <w:r>
        <w:t>на</w:t>
      </w:r>
      <w:proofErr w:type="gramEnd"/>
      <w:r>
        <w:t xml:space="preserve"> «Я могу».</w:t>
      </w:r>
    </w:p>
    <w:p w:rsidR="00D82E66" w:rsidRDefault="00D82E66" w:rsidP="00D82E66">
      <w:pPr>
        <w:autoSpaceDE w:val="0"/>
        <w:autoSpaceDN w:val="0"/>
        <w:adjustRightInd w:val="0"/>
        <w:ind w:firstLine="540"/>
        <w:jc w:val="both"/>
      </w:pPr>
      <w:r>
        <w:t xml:space="preserve">2. </w:t>
      </w:r>
      <w:proofErr w:type="gramStart"/>
      <w:r>
        <w:t>Помогать таким детям преодолевать</w:t>
      </w:r>
      <w:proofErr w:type="gramEnd"/>
      <w:r>
        <w:t xml:space="preserve"> барьеры, втягивать в продуктивные отношения с другими учениками.</w:t>
      </w:r>
    </w:p>
    <w:p w:rsidR="009F35CD" w:rsidRDefault="009F35CD">
      <w:bookmarkStart w:id="0" w:name="_GoBack"/>
      <w:bookmarkEnd w:id="0"/>
    </w:p>
    <w:sectPr w:rsidR="009F35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4412"/>
    <w:multiLevelType w:val="hybridMultilevel"/>
    <w:tmpl w:val="60949DBE"/>
    <w:lvl w:ilvl="0" w:tplc="EABCAEE6">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B810238"/>
    <w:multiLevelType w:val="hybridMultilevel"/>
    <w:tmpl w:val="9B8855EE"/>
    <w:lvl w:ilvl="0" w:tplc="EABCAEE6">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AA1478F"/>
    <w:multiLevelType w:val="hybridMultilevel"/>
    <w:tmpl w:val="ED38192A"/>
    <w:lvl w:ilvl="0" w:tplc="EABCAEE6">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E7423A2"/>
    <w:multiLevelType w:val="hybridMultilevel"/>
    <w:tmpl w:val="9006A410"/>
    <w:lvl w:ilvl="0" w:tplc="EABCAEE6">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557F420A"/>
    <w:multiLevelType w:val="hybridMultilevel"/>
    <w:tmpl w:val="7612F4DC"/>
    <w:lvl w:ilvl="0" w:tplc="EABCAEE6">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F1C2C5E"/>
    <w:multiLevelType w:val="hybridMultilevel"/>
    <w:tmpl w:val="79680ECE"/>
    <w:lvl w:ilvl="0" w:tplc="EABCAEE6">
      <w:start w:val="1"/>
      <w:numFmt w:val="bullet"/>
      <w:lvlText w:val=""/>
      <w:lvlJc w:val="left"/>
      <w:pPr>
        <w:tabs>
          <w:tab w:val="num" w:pos="754"/>
        </w:tabs>
        <w:ind w:left="75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E66"/>
    <w:rsid w:val="009F35CD"/>
    <w:rsid w:val="00D82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E6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8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1941</Words>
  <Characters>11067</Characters>
  <Application>Microsoft Office Word</Application>
  <DocSecurity>0</DocSecurity>
  <Lines>92</Lines>
  <Paragraphs>25</Paragraphs>
  <ScaleCrop>false</ScaleCrop>
  <Company/>
  <LinksUpToDate>false</LinksUpToDate>
  <CharactersWithSpaces>12983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1</cp:revision>
  <dcterms:created xsi:type="dcterms:W3CDTF">2025-01-06T11:06:00Z</dcterms:created>
  <dcterms:modified xsi:type="dcterms:W3CDTF">2025-01-06T11:06:00Z</dcterms:modified>
</cp:coreProperties>
</file>